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D2" w:rsidRPr="00AA606A" w:rsidRDefault="005132D2" w:rsidP="00F34022">
      <w:pPr>
        <w:pStyle w:val="Listenabsatz"/>
        <w:numPr>
          <w:ilvl w:val="0"/>
          <w:numId w:val="5"/>
        </w:numPr>
        <w:spacing w:before="120" w:after="120"/>
        <w:jc w:val="both"/>
        <w:rPr>
          <w:rFonts w:eastAsia="Malgun Gothic" w:cs="Arial"/>
          <w:b/>
          <w:sz w:val="24"/>
          <w:szCs w:val="24"/>
        </w:rPr>
      </w:pPr>
      <w:bookmarkStart w:id="0" w:name="_GoBack"/>
      <w:bookmarkEnd w:id="0"/>
      <w:r w:rsidRPr="00AA606A">
        <w:rPr>
          <w:b/>
          <w:sz w:val="24"/>
        </w:rPr>
        <w:t>PFLICHTANGABEN</w:t>
      </w:r>
    </w:p>
    <w:p w:rsidR="005132D2" w:rsidRPr="00AA606A" w:rsidRDefault="005132D2" w:rsidP="00F3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both"/>
        <w:rPr>
          <w:rFonts w:cs="Arial"/>
          <w:b/>
          <w:sz w:val="24"/>
          <w:szCs w:val="24"/>
        </w:rPr>
      </w:pPr>
      <w:r w:rsidRPr="00AA606A">
        <w:rPr>
          <w:b/>
          <w:sz w:val="24"/>
        </w:rPr>
        <w:t>ANGABEN ZUR INITIATIVE:</w:t>
      </w:r>
    </w:p>
    <w:p w:rsidR="005132D2" w:rsidRPr="00AA606A" w:rsidRDefault="005132D2" w:rsidP="00F34022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AA606A">
        <w:rPr>
          <w:b/>
          <w:sz w:val="24"/>
        </w:rPr>
        <w:t>1.</w:t>
      </w:r>
      <w:r w:rsidRPr="00AA606A">
        <w:tab/>
      </w:r>
      <w:r w:rsidRPr="00AA606A">
        <w:rPr>
          <w:b/>
          <w:sz w:val="24"/>
        </w:rPr>
        <w:t>Bezeichnung der Maßnahme: .....................................................</w:t>
      </w:r>
    </w:p>
    <w:p w:rsidR="005132D2" w:rsidRPr="00AA606A" w:rsidRDefault="005132D2" w:rsidP="00F34022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AA606A">
        <w:rPr>
          <w:b/>
          <w:sz w:val="24"/>
        </w:rPr>
        <w:t>2.</w:t>
      </w:r>
      <w:r w:rsidRPr="00AA606A">
        <w:tab/>
      </w:r>
      <w:r w:rsidRPr="00AA606A">
        <w:rPr>
          <w:b/>
          <w:sz w:val="24"/>
        </w:rPr>
        <w:t>Art der Maßnahme (Kreuzen Sie bitte alle zutreffenden Punkte an.)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1132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Kulturveranstaltung oder Performance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1590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Medienveranstaltung, Auftaktveranstaltung 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8353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Ausstellung, Schau 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9322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Informations-, Schulungs- oder Sensibilisierungskampagne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6955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Festivals, einschließlich Filmfestivals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9821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Konferenz, Symposium, Forum, Debatte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9592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Studie, Erhebung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7669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t>Fortbildung</w:t>
      </w:r>
      <w:r w:rsidR="00E15F0B" w:rsidRPr="00AA606A">
        <w:rPr>
          <w:sz w:val="24"/>
        </w:rPr>
        <w:t xml:space="preserve"> / Workshops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2622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Forschungstätigkeiten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9385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t>Besuch</w:t>
      </w:r>
      <w:r w:rsidR="00E15F0B" w:rsidRPr="00AA606A">
        <w:rPr>
          <w:sz w:val="24"/>
        </w:rPr>
        <w:t>, Austausch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2918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Digitale Projekte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6645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t>Sonstige (bitte ausführen)</w:t>
      </w:r>
      <w:r w:rsidR="00E15F0B" w:rsidRPr="00AA606A">
        <w:rPr>
          <w:sz w:val="24"/>
        </w:rPr>
        <w:t xml:space="preserve"> …………………………………</w:t>
      </w:r>
      <w:r w:rsidR="00E15F0B" w:rsidRPr="00AA606A">
        <w:rPr>
          <w:b/>
          <w:sz w:val="24"/>
        </w:rPr>
        <w:t xml:space="preserve"> </w:t>
      </w:r>
    </w:p>
    <w:p w:rsidR="005132D2" w:rsidRPr="008C2E7A" w:rsidRDefault="005132D2" w:rsidP="00F34022">
      <w:pPr>
        <w:spacing w:before="120" w:after="120"/>
        <w:ind w:left="360"/>
        <w:contextualSpacing/>
        <w:jc w:val="both"/>
        <w:rPr>
          <w:rFonts w:cs="Arial"/>
          <w:b/>
          <w:sz w:val="16"/>
          <w:szCs w:val="16"/>
        </w:rPr>
      </w:pPr>
    </w:p>
    <w:p w:rsidR="005132D2" w:rsidRPr="00AA606A" w:rsidRDefault="00E701D3" w:rsidP="00F34022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AA606A">
        <w:rPr>
          <w:b/>
          <w:sz w:val="24"/>
        </w:rPr>
        <w:t>3.</w:t>
      </w:r>
      <w:r w:rsidRPr="00AA606A">
        <w:tab/>
      </w:r>
      <w:r w:rsidRPr="00AA606A">
        <w:rPr>
          <w:b/>
          <w:sz w:val="24"/>
        </w:rPr>
        <w:t xml:space="preserve"> Kurze Beschreibung der Maßnahme für die Website (max. </w:t>
      </w:r>
      <w:r w:rsidR="001547EF" w:rsidRPr="00AA606A">
        <w:rPr>
          <w:b/>
          <w:sz w:val="24"/>
        </w:rPr>
        <w:t>20</w:t>
      </w:r>
      <w:r w:rsidRPr="00AA606A">
        <w:rPr>
          <w:b/>
          <w:sz w:val="24"/>
        </w:rPr>
        <w:t xml:space="preserve">0 Wörter) </w:t>
      </w:r>
    </w:p>
    <w:p w:rsidR="00E858F2" w:rsidRPr="00E858F2" w:rsidRDefault="005132D2" w:rsidP="00F34022">
      <w:pPr>
        <w:spacing w:before="120" w:after="120"/>
        <w:jc w:val="both"/>
        <w:rPr>
          <w:b/>
          <w:sz w:val="24"/>
        </w:rPr>
      </w:pPr>
      <w:r w:rsidRPr="00AA606A">
        <w:rPr>
          <w:b/>
          <w:sz w:val="24"/>
        </w:rPr>
        <w:t>…………………………………………..</w:t>
      </w:r>
    </w:p>
    <w:p w:rsidR="005132D2" w:rsidRPr="00AA606A" w:rsidRDefault="00E701D3" w:rsidP="00F34022">
      <w:pPr>
        <w:spacing w:before="120" w:after="120"/>
        <w:ind w:left="720" w:hanging="720"/>
        <w:jc w:val="both"/>
        <w:rPr>
          <w:rFonts w:cs="Arial"/>
          <w:b/>
          <w:sz w:val="24"/>
          <w:szCs w:val="24"/>
        </w:rPr>
      </w:pPr>
      <w:r w:rsidRPr="00AA606A">
        <w:rPr>
          <w:b/>
          <w:sz w:val="24"/>
        </w:rPr>
        <w:t>4.</w:t>
      </w:r>
      <w:r w:rsidRPr="00AA606A">
        <w:tab/>
      </w:r>
      <w:r w:rsidRPr="00AA606A">
        <w:rPr>
          <w:b/>
          <w:sz w:val="24"/>
        </w:rPr>
        <w:t>Auf welche übergeordneten oder spezifischen Ziele des Jahres ist die Maßnahme ausgerichtet? (Bitte kreuzen Sie das bzw. die relevanten Kästchen an.)</w:t>
      </w:r>
    </w:p>
    <w:p w:rsidR="005132D2" w:rsidRPr="00AA606A" w:rsidRDefault="005132D2" w:rsidP="00F34022">
      <w:pPr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AA606A">
        <w:rPr>
          <w:b/>
          <w:color w:val="000000"/>
          <w:sz w:val="24"/>
        </w:rPr>
        <w:t>Übergeordnete Ziele</w:t>
      </w:r>
      <w:r w:rsidRPr="00AA606A">
        <w:rPr>
          <w:color w:val="000000"/>
          <w:sz w:val="24"/>
        </w:rPr>
        <w:t xml:space="preserve"> des Europäischen Jahres: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274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Kulturerbe als Schlüsselkomponente der kulturellen Vielfalt und des interkulturellen Dialogs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52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Beitrag des Kulturerbes zur Wirtschaft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6867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Kulturerbe als Element der Beziehungen zwischen der Union und Drittländern</w:t>
      </w:r>
    </w:p>
    <w:p w:rsidR="005132D2" w:rsidRPr="008C2E7A" w:rsidRDefault="005132D2" w:rsidP="00F34022">
      <w:pPr>
        <w:spacing w:before="120" w:after="120"/>
        <w:ind w:left="360"/>
        <w:contextualSpacing/>
        <w:jc w:val="both"/>
        <w:rPr>
          <w:rFonts w:cs="Arial"/>
          <w:sz w:val="16"/>
          <w:szCs w:val="16"/>
        </w:rPr>
      </w:pPr>
    </w:p>
    <w:p w:rsidR="005132D2" w:rsidRPr="00AA606A" w:rsidRDefault="005132D2" w:rsidP="00F34022">
      <w:pPr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AA606A">
        <w:rPr>
          <w:b/>
          <w:color w:val="000000"/>
          <w:sz w:val="24"/>
        </w:rPr>
        <w:t>Spezifische Ziele</w:t>
      </w:r>
      <w:r w:rsidRPr="00AA606A">
        <w:rPr>
          <w:color w:val="000000"/>
          <w:sz w:val="24"/>
        </w:rPr>
        <w:t xml:space="preserve"> des Europäischen Jahres: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eastAsia="Times New Roman" w:cs="Arial"/>
            <w:color w:val="000000"/>
            <w:sz w:val="24"/>
            <w:szCs w:val="24"/>
          </w:rPr>
          <w:id w:val="117984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color w:val="000000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Personenzentrierte, inklusive, zukunftsorientierte, stärker integrierte, nachhaltige und sektorübergreifende Zugänge zum Kulturerbe 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128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Innovative Modelle partizipativer Governance und Verwaltung 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2973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Debatte und Forschung betreffend die Qualität der Erhaltung, den Schutz, die innovative Um- und Weiternutzung sowie die Aufwertung des Kulturerbes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6548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Zugänglichkeit des Kulturerbes für alle Menschen 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1056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Forschung und Innovation betreffend Kulturerbe, Statistiken 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630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Synergien zwischen Kulturerbe und Umweltpolitik 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7353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Strategien für regionale und lokal Entwicklung sowie nachhaltigen Tourismus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8886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Qualifikationen sowie Wissensmanagement und </w:t>
      </w:r>
      <w:r w:rsidR="00E15F0B" w:rsidRPr="00AA606A">
        <w:noBreakHyphen/>
      </w:r>
      <w:r w:rsidR="00E15F0B" w:rsidRPr="00AA606A">
        <w:rPr>
          <w:sz w:val="24"/>
        </w:rPr>
        <w:t xml:space="preserve">transfer im Kulturerbesektor 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115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Kulturerbe als eine Quelle der Inspiration für zeitgenössisches Schaffen und für Innovation 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8324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Bildung und lebenslanges Lernen 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8071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Interkultureller Dialog, Aussöhnung nach Konflikten und Konfliktprävention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4662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Forschung und Innovation zum Kulturerbe 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7045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Verhinderung des illegalen Handels mit Kulturgütern</w:t>
      </w:r>
    </w:p>
    <w:p w:rsidR="005132D2" w:rsidRPr="00AA606A" w:rsidRDefault="004139ED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916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Schwerpunkt auf Ereignisse im Jahr 2018, die für die Geschichte und das Kulturerbe Europas symbolische Bedeutung haben</w:t>
      </w:r>
    </w:p>
    <w:p w:rsidR="005132D2" w:rsidRPr="00AA606A" w:rsidRDefault="005132D2" w:rsidP="00F34022">
      <w:pPr>
        <w:spacing w:before="120" w:after="120"/>
        <w:ind w:left="360"/>
        <w:contextualSpacing/>
        <w:jc w:val="both"/>
        <w:rPr>
          <w:rFonts w:cs="Arial"/>
          <w:sz w:val="24"/>
          <w:szCs w:val="24"/>
        </w:rPr>
      </w:pPr>
    </w:p>
    <w:p w:rsidR="005132D2" w:rsidRPr="00AA606A" w:rsidRDefault="00E701D3" w:rsidP="00F3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both"/>
        <w:rPr>
          <w:rFonts w:cs="Arial"/>
          <w:b/>
          <w:sz w:val="24"/>
          <w:szCs w:val="24"/>
        </w:rPr>
      </w:pPr>
      <w:r w:rsidRPr="00AA606A">
        <w:rPr>
          <w:b/>
          <w:sz w:val="24"/>
        </w:rPr>
        <w:t>ANGABEN ZUR ANTRAGSTELLENDEN ORGANISATION:</w:t>
      </w:r>
    </w:p>
    <w:p w:rsidR="00E701D3" w:rsidRPr="00AA606A" w:rsidRDefault="00E701D3" w:rsidP="00F34022">
      <w:pPr>
        <w:spacing w:before="120" w:after="120"/>
        <w:contextualSpacing/>
        <w:jc w:val="both"/>
        <w:rPr>
          <w:rFonts w:cs="Arial"/>
          <w:b/>
          <w:sz w:val="24"/>
          <w:szCs w:val="24"/>
        </w:rPr>
      </w:pPr>
      <w:r w:rsidRPr="00AA606A">
        <w:rPr>
          <w:b/>
          <w:sz w:val="24"/>
        </w:rPr>
        <w:t>5.</w:t>
      </w:r>
      <w:r w:rsidRPr="00AA606A">
        <w:tab/>
      </w:r>
      <w:r w:rsidRPr="00AA606A">
        <w:rPr>
          <w:b/>
          <w:sz w:val="24"/>
        </w:rPr>
        <w:t>Angaben zur antragstellenden Organisation</w:t>
      </w:r>
    </w:p>
    <w:p w:rsidR="00E701D3" w:rsidRPr="00AA606A" w:rsidRDefault="00E701D3" w:rsidP="00F34022">
      <w:pPr>
        <w:numPr>
          <w:ilvl w:val="1"/>
          <w:numId w:val="4"/>
        </w:numPr>
        <w:spacing w:before="120" w:after="120"/>
        <w:contextualSpacing/>
        <w:jc w:val="both"/>
        <w:rPr>
          <w:rFonts w:cs="Arial"/>
          <w:sz w:val="24"/>
          <w:szCs w:val="24"/>
        </w:rPr>
      </w:pPr>
      <w:r w:rsidRPr="00AA606A">
        <w:rPr>
          <w:sz w:val="24"/>
        </w:rPr>
        <w:t>Bezeichnung:</w:t>
      </w:r>
    </w:p>
    <w:p w:rsidR="00E701D3" w:rsidRPr="00AA606A" w:rsidRDefault="00E701D3" w:rsidP="00F34022">
      <w:pPr>
        <w:numPr>
          <w:ilvl w:val="1"/>
          <w:numId w:val="4"/>
        </w:numPr>
        <w:spacing w:before="120" w:after="120"/>
        <w:contextualSpacing/>
        <w:jc w:val="both"/>
        <w:rPr>
          <w:rFonts w:cs="Arial"/>
          <w:sz w:val="24"/>
          <w:szCs w:val="24"/>
        </w:rPr>
      </w:pPr>
      <w:r w:rsidRPr="00AA606A">
        <w:rPr>
          <w:sz w:val="24"/>
        </w:rPr>
        <w:t>Website/Blog:</w:t>
      </w:r>
    </w:p>
    <w:p w:rsidR="00E701D3" w:rsidRPr="00AA606A" w:rsidRDefault="00E701D3" w:rsidP="00F34022">
      <w:pPr>
        <w:numPr>
          <w:ilvl w:val="1"/>
          <w:numId w:val="4"/>
        </w:numPr>
        <w:spacing w:before="120" w:after="120"/>
        <w:contextualSpacing/>
        <w:jc w:val="both"/>
        <w:rPr>
          <w:rFonts w:cs="Arial"/>
          <w:sz w:val="24"/>
          <w:szCs w:val="24"/>
        </w:rPr>
      </w:pPr>
      <w:r w:rsidRPr="00AA606A">
        <w:rPr>
          <w:sz w:val="24"/>
        </w:rPr>
        <w:t>Rechtsform: …………</w:t>
      </w:r>
    </w:p>
    <w:p w:rsidR="005132D2" w:rsidRPr="00AA606A" w:rsidRDefault="00E701D3" w:rsidP="00F34022">
      <w:pPr>
        <w:spacing w:before="120" w:after="120"/>
        <w:contextualSpacing/>
        <w:jc w:val="both"/>
        <w:rPr>
          <w:rFonts w:cs="Arial"/>
          <w:b/>
          <w:sz w:val="24"/>
          <w:szCs w:val="24"/>
        </w:rPr>
      </w:pPr>
      <w:r w:rsidRPr="00AA606A">
        <w:rPr>
          <w:b/>
          <w:sz w:val="24"/>
        </w:rPr>
        <w:t>6.</w:t>
      </w:r>
      <w:r w:rsidRPr="00AA606A">
        <w:tab/>
      </w:r>
      <w:r w:rsidRPr="00AA606A">
        <w:rPr>
          <w:b/>
          <w:sz w:val="24"/>
        </w:rPr>
        <w:t>Kontaktperson:</w:t>
      </w:r>
    </w:p>
    <w:p w:rsidR="00E701D3" w:rsidRPr="00AA606A" w:rsidRDefault="00E701D3" w:rsidP="00F34022">
      <w:pPr>
        <w:pStyle w:val="Listenabsatz"/>
        <w:numPr>
          <w:ilvl w:val="1"/>
          <w:numId w:val="5"/>
        </w:numPr>
        <w:spacing w:before="120" w:after="120"/>
        <w:jc w:val="both"/>
        <w:rPr>
          <w:rFonts w:cs="Arial"/>
          <w:sz w:val="24"/>
          <w:szCs w:val="24"/>
        </w:rPr>
      </w:pPr>
      <w:r w:rsidRPr="00AA606A">
        <w:rPr>
          <w:sz w:val="24"/>
        </w:rPr>
        <w:t>Familienname und Vorname: ……………………….</w:t>
      </w:r>
    </w:p>
    <w:p w:rsidR="00E701D3" w:rsidRPr="00AA606A" w:rsidRDefault="00E701D3" w:rsidP="00F34022">
      <w:pPr>
        <w:pStyle w:val="Listenabsatz"/>
        <w:numPr>
          <w:ilvl w:val="1"/>
          <w:numId w:val="5"/>
        </w:numPr>
        <w:spacing w:before="120" w:after="120"/>
        <w:jc w:val="both"/>
        <w:rPr>
          <w:rFonts w:cs="Arial"/>
          <w:sz w:val="24"/>
          <w:szCs w:val="24"/>
        </w:rPr>
      </w:pPr>
      <w:r w:rsidRPr="00AA606A">
        <w:rPr>
          <w:sz w:val="24"/>
        </w:rPr>
        <w:t>Telefon:</w:t>
      </w:r>
    </w:p>
    <w:p w:rsidR="00E701D3" w:rsidRPr="00AA606A" w:rsidRDefault="00E701D3" w:rsidP="00F34022">
      <w:pPr>
        <w:pStyle w:val="Listenabsatz"/>
        <w:numPr>
          <w:ilvl w:val="1"/>
          <w:numId w:val="5"/>
        </w:numPr>
        <w:spacing w:before="120" w:after="120"/>
        <w:jc w:val="both"/>
        <w:rPr>
          <w:rFonts w:cs="Arial"/>
          <w:sz w:val="24"/>
          <w:szCs w:val="24"/>
        </w:rPr>
      </w:pPr>
      <w:r w:rsidRPr="00AA606A">
        <w:rPr>
          <w:sz w:val="24"/>
        </w:rPr>
        <w:t>E-Mail*:</w:t>
      </w:r>
    </w:p>
    <w:p w:rsidR="005132D2" w:rsidRPr="00AA606A" w:rsidRDefault="00E701D3" w:rsidP="00F34022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AA606A">
        <w:rPr>
          <w:b/>
          <w:sz w:val="24"/>
        </w:rPr>
        <w:t>7.</w:t>
      </w:r>
      <w:r w:rsidRPr="00AA606A">
        <w:tab/>
      </w:r>
      <w:r w:rsidRPr="00AA606A">
        <w:rPr>
          <w:b/>
          <w:sz w:val="24"/>
        </w:rPr>
        <w:t>Dürfen die Daten der Kontaktperson veröffentlicht/weitergegeben werden?</w:t>
      </w:r>
    </w:p>
    <w:p w:rsidR="005132D2" w:rsidRPr="00AA606A" w:rsidRDefault="005132D2" w:rsidP="00F34022">
      <w:pPr>
        <w:spacing w:before="120" w:after="120"/>
        <w:jc w:val="both"/>
        <w:rPr>
          <w:rFonts w:cs="Arial"/>
          <w:sz w:val="24"/>
          <w:szCs w:val="24"/>
        </w:rPr>
      </w:pPr>
      <w:r w:rsidRPr="00AA606A">
        <w:rPr>
          <w:sz w:val="24"/>
        </w:rPr>
        <w:t>-</w:t>
      </w:r>
      <w:sdt>
        <w:sdtPr>
          <w:rPr>
            <w:rFonts w:cs="Arial"/>
            <w:sz w:val="24"/>
            <w:szCs w:val="24"/>
          </w:rPr>
          <w:id w:val="207169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Pr="00AA606A">
        <w:rPr>
          <w:sz w:val="24"/>
        </w:rPr>
        <w:t>Ja</w:t>
      </w:r>
    </w:p>
    <w:p w:rsidR="005132D2" w:rsidRPr="00AA606A" w:rsidRDefault="005132D2" w:rsidP="00F34022">
      <w:pPr>
        <w:spacing w:before="120" w:after="120"/>
        <w:jc w:val="both"/>
        <w:rPr>
          <w:b/>
          <w:sz w:val="28"/>
          <w:szCs w:val="28"/>
        </w:rPr>
      </w:pPr>
      <w:r w:rsidRPr="00AA606A">
        <w:rPr>
          <w:sz w:val="24"/>
        </w:rPr>
        <w:t>-</w:t>
      </w:r>
      <w:sdt>
        <w:sdtPr>
          <w:rPr>
            <w:rFonts w:cs="Arial"/>
            <w:sz w:val="24"/>
            <w:szCs w:val="24"/>
          </w:rPr>
          <w:id w:val="-50135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Pr="00AA606A">
        <w:rPr>
          <w:sz w:val="24"/>
        </w:rPr>
        <w:t>Nein</w:t>
      </w:r>
    </w:p>
    <w:p w:rsidR="005132D2" w:rsidRPr="00AA606A" w:rsidRDefault="00E701D3" w:rsidP="00F34022">
      <w:pPr>
        <w:spacing w:before="120" w:after="120"/>
        <w:rPr>
          <w:rFonts w:cs="Arial"/>
          <w:sz w:val="24"/>
          <w:szCs w:val="24"/>
        </w:rPr>
      </w:pPr>
      <w:r w:rsidRPr="00AA606A">
        <w:br w:type="page"/>
      </w:r>
    </w:p>
    <w:p w:rsidR="00E701D3" w:rsidRPr="00AA606A" w:rsidRDefault="00E701D3" w:rsidP="00F34022">
      <w:pPr>
        <w:pStyle w:val="Listenabsatz"/>
        <w:numPr>
          <w:ilvl w:val="0"/>
          <w:numId w:val="5"/>
        </w:numPr>
        <w:spacing w:before="120" w:after="120"/>
        <w:jc w:val="both"/>
        <w:rPr>
          <w:rFonts w:eastAsia="Malgun Gothic" w:cs="Arial"/>
          <w:b/>
          <w:sz w:val="24"/>
          <w:szCs w:val="24"/>
        </w:rPr>
      </w:pPr>
      <w:r w:rsidRPr="00AA606A">
        <w:rPr>
          <w:b/>
        </w:rPr>
        <w:lastRenderedPageBreak/>
        <w:t>ZUSATZINFORMATIONEN</w:t>
      </w:r>
      <w:r w:rsidR="007E52F5" w:rsidRPr="00AA606A">
        <w:rPr>
          <w:b/>
        </w:rPr>
        <w:t xml:space="preserve"> </w:t>
      </w:r>
      <w:r w:rsidRPr="00AA606A">
        <w:rPr>
          <w:b/>
        </w:rPr>
        <w:t>– die in diesem Antragsformular gemachten Angaben werden für das Monitoring der Durchführung des Europäischen Jahres und dessen Evaluierung verwendet.</w:t>
      </w:r>
    </w:p>
    <w:p w:rsidR="005132D2" w:rsidRPr="00AA606A" w:rsidRDefault="00E701D3" w:rsidP="00F34022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AA606A">
        <w:rPr>
          <w:b/>
          <w:sz w:val="24"/>
        </w:rPr>
        <w:t>7.</w:t>
      </w:r>
      <w:r w:rsidRPr="00AA606A">
        <w:tab/>
      </w:r>
      <w:r w:rsidRPr="00AA606A">
        <w:rPr>
          <w:b/>
          <w:sz w:val="24"/>
        </w:rPr>
        <w:t>Wichtigste Zielgruppe(n) (Kreuzen Sie bitte die zutreffenden Punkte an.)</w:t>
      </w:r>
    </w:p>
    <w:p w:rsidR="005132D2" w:rsidRPr="00AA606A" w:rsidRDefault="004139ED" w:rsidP="00F34022">
      <w:pPr>
        <w:spacing w:before="120" w:after="120"/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8845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Breite Öffentlichkeit</w:t>
      </w:r>
    </w:p>
    <w:p w:rsidR="005132D2" w:rsidRPr="00AA606A" w:rsidRDefault="004139ED" w:rsidP="00F34022">
      <w:pPr>
        <w:spacing w:before="120" w:after="120"/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405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Fachleute für Kulturerbe</w:t>
      </w:r>
    </w:p>
    <w:p w:rsidR="005132D2" w:rsidRPr="00AA606A" w:rsidRDefault="004139ED" w:rsidP="00F34022">
      <w:pPr>
        <w:spacing w:before="120" w:after="120"/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5423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Schülerinnen und Schüler </w:t>
      </w:r>
    </w:p>
    <w:p w:rsidR="005132D2" w:rsidRPr="00AA606A" w:rsidRDefault="004139ED" w:rsidP="00F34022">
      <w:pPr>
        <w:spacing w:before="120" w:after="120"/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2403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Junge Menschen</w:t>
      </w:r>
    </w:p>
    <w:p w:rsidR="005132D2" w:rsidRPr="00AA606A" w:rsidRDefault="004139ED" w:rsidP="00F34022">
      <w:pPr>
        <w:spacing w:before="120" w:after="120"/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5323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Ältere Menschen </w:t>
      </w:r>
    </w:p>
    <w:p w:rsidR="005132D2" w:rsidRPr="00AA606A" w:rsidRDefault="004139ED" w:rsidP="00F34022">
      <w:pPr>
        <w:spacing w:before="120" w:after="120"/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6978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Schwer zu erreichendes Publikum (bitte ausführen) ……………………………………..</w:t>
      </w:r>
    </w:p>
    <w:p w:rsidR="005132D2" w:rsidRPr="00AA606A" w:rsidRDefault="004139ED" w:rsidP="00F34022">
      <w:pPr>
        <w:spacing w:before="120" w:after="120"/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8009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 Sonstige (bitte ausführen)…………………………………</w:t>
      </w:r>
    </w:p>
    <w:p w:rsidR="005132D2" w:rsidRPr="00F34022" w:rsidRDefault="005132D2" w:rsidP="00F34022">
      <w:pPr>
        <w:spacing w:before="120" w:after="120"/>
        <w:contextualSpacing/>
        <w:jc w:val="both"/>
        <w:rPr>
          <w:rFonts w:cs="Arial"/>
          <w:sz w:val="16"/>
          <w:szCs w:val="16"/>
        </w:rPr>
      </w:pPr>
    </w:p>
    <w:p w:rsidR="005132D2" w:rsidRPr="00AA606A" w:rsidRDefault="00E701D3" w:rsidP="00F34022">
      <w:pPr>
        <w:spacing w:before="120" w:after="120"/>
        <w:ind w:left="357" w:hanging="357"/>
        <w:jc w:val="both"/>
        <w:rPr>
          <w:rFonts w:cs="Arial"/>
          <w:b/>
          <w:sz w:val="24"/>
          <w:szCs w:val="24"/>
        </w:rPr>
      </w:pPr>
      <w:r w:rsidRPr="00AA606A">
        <w:rPr>
          <w:b/>
          <w:sz w:val="24"/>
        </w:rPr>
        <w:t>8.</w:t>
      </w:r>
      <w:r w:rsidRPr="00AA606A">
        <w:tab/>
      </w:r>
      <w:r w:rsidRPr="00AA606A">
        <w:rPr>
          <w:b/>
          <w:sz w:val="24"/>
        </w:rPr>
        <w:t xml:space="preserve">Handelt es sich um eine neue, zeitlich begrenzte oder einmalige Maßnahme, die speziell für das EYCH entwickelt wurde? </w:t>
      </w:r>
      <w:r w:rsidRPr="00AA606A">
        <w:rPr>
          <w:sz w:val="24"/>
        </w:rPr>
        <w:t>(Anmerkung: Dies ist kein Gewährungskriterium; es dient lediglich Informationszwecken.)</w:t>
      </w:r>
    </w:p>
    <w:p w:rsidR="005132D2" w:rsidRPr="00AA606A" w:rsidRDefault="004139ED" w:rsidP="00F34022">
      <w:pPr>
        <w:spacing w:before="120" w:after="1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9997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Ja, neu für das EYCH 2018 (wird nach dem Europäischen Jahr weitergeführt)</w:t>
      </w:r>
    </w:p>
    <w:p w:rsidR="005132D2" w:rsidRPr="00AA606A" w:rsidRDefault="004139ED" w:rsidP="00F34022">
      <w:pPr>
        <w:spacing w:before="120" w:after="1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2451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t>Ja,</w:t>
      </w:r>
      <w:r w:rsidR="00E15F0B" w:rsidRPr="00AA606A">
        <w:rPr>
          <w:sz w:val="24"/>
        </w:rPr>
        <w:t xml:space="preserve"> zeitlich begrenzt für das EYCH 2018 (nur während des Europäischen Jahres)</w:t>
      </w:r>
    </w:p>
    <w:p w:rsidR="005132D2" w:rsidRPr="00AA606A" w:rsidRDefault="004139ED" w:rsidP="00F34022">
      <w:pPr>
        <w:spacing w:before="120" w:after="1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998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t>Ja, einmalig</w:t>
      </w:r>
      <w:r w:rsidR="00E15F0B" w:rsidRPr="00AA606A">
        <w:rPr>
          <w:sz w:val="24"/>
        </w:rPr>
        <w:t xml:space="preserve"> (Einzelmaßnahme/Einzelveranstaltung während des Europäischen Jahres)</w:t>
      </w:r>
    </w:p>
    <w:p w:rsidR="005132D2" w:rsidRPr="00AA606A" w:rsidRDefault="004139ED" w:rsidP="00F34022">
      <w:pPr>
        <w:spacing w:before="120" w:after="1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315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t>Nein,</w:t>
      </w:r>
      <w:r w:rsidR="00E15F0B" w:rsidRPr="00AA606A">
        <w:rPr>
          <w:sz w:val="24"/>
        </w:rPr>
        <w:t xml:space="preserve"> wird bereits durchgeführt (gab es bereits vor dem EYCH 2018 oder wurde davor geplant)</w:t>
      </w:r>
    </w:p>
    <w:p w:rsidR="00E701D3" w:rsidRPr="00F34022" w:rsidRDefault="00E701D3" w:rsidP="00F34022">
      <w:pPr>
        <w:spacing w:before="120" w:after="120"/>
        <w:jc w:val="both"/>
        <w:rPr>
          <w:rFonts w:cs="Arial"/>
          <w:b/>
          <w:sz w:val="16"/>
          <w:szCs w:val="16"/>
        </w:rPr>
      </w:pPr>
    </w:p>
    <w:p w:rsidR="005132D2" w:rsidRPr="00AA606A" w:rsidRDefault="00E701D3" w:rsidP="00F34022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AA606A">
        <w:rPr>
          <w:b/>
          <w:sz w:val="24"/>
        </w:rPr>
        <w:t>9.</w:t>
      </w:r>
      <w:r w:rsidRPr="00AA606A">
        <w:tab/>
      </w:r>
      <w:r w:rsidRPr="00AA606A">
        <w:rPr>
          <w:b/>
          <w:sz w:val="24"/>
        </w:rPr>
        <w:t xml:space="preserve">Standort(e) der Maßnahme: </w:t>
      </w:r>
    </w:p>
    <w:p w:rsidR="005132D2" w:rsidRPr="00AA606A" w:rsidRDefault="005132D2" w:rsidP="00F34022">
      <w:pPr>
        <w:numPr>
          <w:ilvl w:val="0"/>
          <w:numId w:val="3"/>
        </w:numPr>
        <w:spacing w:before="120" w:after="120"/>
        <w:contextualSpacing/>
        <w:jc w:val="both"/>
        <w:rPr>
          <w:rFonts w:cs="Arial"/>
          <w:sz w:val="24"/>
          <w:szCs w:val="24"/>
        </w:rPr>
      </w:pPr>
      <w:r w:rsidRPr="00AA606A">
        <w:rPr>
          <w:sz w:val="24"/>
        </w:rPr>
        <w:t>Örtlichkeit/en (z. B. Stadt, Dorf, Park, Platz...):</w:t>
      </w:r>
    </w:p>
    <w:p w:rsidR="005132D2" w:rsidRPr="00AA606A" w:rsidRDefault="005132D2" w:rsidP="00F34022">
      <w:pPr>
        <w:numPr>
          <w:ilvl w:val="0"/>
          <w:numId w:val="3"/>
        </w:numPr>
        <w:spacing w:before="120" w:after="120"/>
        <w:contextualSpacing/>
        <w:jc w:val="both"/>
        <w:rPr>
          <w:rFonts w:cs="Arial"/>
          <w:sz w:val="24"/>
          <w:szCs w:val="24"/>
        </w:rPr>
      </w:pPr>
      <w:r w:rsidRPr="00AA606A">
        <w:rPr>
          <w:sz w:val="24"/>
        </w:rPr>
        <w:t>Region/en:</w:t>
      </w:r>
    </w:p>
    <w:p w:rsidR="005132D2" w:rsidRPr="00AA606A" w:rsidRDefault="005132D2" w:rsidP="00F34022">
      <w:pPr>
        <w:numPr>
          <w:ilvl w:val="0"/>
          <w:numId w:val="3"/>
        </w:numPr>
        <w:spacing w:before="120" w:after="120"/>
        <w:contextualSpacing/>
        <w:jc w:val="both"/>
        <w:rPr>
          <w:rFonts w:cs="Arial"/>
          <w:sz w:val="24"/>
          <w:szCs w:val="24"/>
        </w:rPr>
      </w:pPr>
      <w:r w:rsidRPr="00AA606A">
        <w:rPr>
          <w:sz w:val="24"/>
        </w:rPr>
        <w:t xml:space="preserve">Land/Länder:  </w:t>
      </w:r>
    </w:p>
    <w:p w:rsidR="00E701D3" w:rsidRPr="00F34022" w:rsidRDefault="00E701D3" w:rsidP="00F34022">
      <w:pPr>
        <w:spacing w:before="120" w:after="120"/>
        <w:ind w:left="360"/>
        <w:contextualSpacing/>
        <w:jc w:val="both"/>
        <w:rPr>
          <w:rFonts w:cs="Arial"/>
          <w:sz w:val="16"/>
          <w:szCs w:val="16"/>
        </w:rPr>
      </w:pPr>
    </w:p>
    <w:p w:rsidR="005132D2" w:rsidRPr="00AA606A" w:rsidRDefault="00E701D3" w:rsidP="00F34022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AA606A">
        <w:rPr>
          <w:b/>
          <w:sz w:val="24"/>
        </w:rPr>
        <w:t>10.</w:t>
      </w:r>
      <w:r w:rsidRPr="00AA606A">
        <w:tab/>
      </w:r>
      <w:r w:rsidRPr="00AA606A">
        <w:rPr>
          <w:b/>
          <w:sz w:val="24"/>
        </w:rPr>
        <w:t xml:space="preserve">In die Organisation der Maßnahme eingebundene/r Partner: </w:t>
      </w:r>
    </w:p>
    <w:p w:rsidR="005132D2" w:rsidRPr="00AA606A" w:rsidRDefault="005132D2" w:rsidP="00F34022">
      <w:pPr>
        <w:numPr>
          <w:ilvl w:val="0"/>
          <w:numId w:val="3"/>
        </w:numPr>
        <w:spacing w:before="120" w:after="120"/>
        <w:contextualSpacing/>
        <w:jc w:val="both"/>
        <w:rPr>
          <w:rFonts w:cs="Arial"/>
          <w:sz w:val="24"/>
          <w:szCs w:val="24"/>
        </w:rPr>
      </w:pPr>
      <w:r w:rsidRPr="00AA606A">
        <w:rPr>
          <w:sz w:val="24"/>
        </w:rPr>
        <w:t xml:space="preserve">Aus Ihrem Land:  </w:t>
      </w:r>
    </w:p>
    <w:p w:rsidR="005132D2" w:rsidRPr="00AA606A" w:rsidRDefault="005132D2" w:rsidP="00F34022">
      <w:pPr>
        <w:numPr>
          <w:ilvl w:val="0"/>
          <w:numId w:val="3"/>
        </w:numPr>
        <w:spacing w:before="120" w:after="120"/>
        <w:contextualSpacing/>
        <w:jc w:val="both"/>
        <w:rPr>
          <w:rFonts w:cs="Arial"/>
          <w:sz w:val="24"/>
          <w:szCs w:val="24"/>
        </w:rPr>
      </w:pPr>
      <w:r w:rsidRPr="00AA606A">
        <w:rPr>
          <w:sz w:val="24"/>
        </w:rPr>
        <w:t xml:space="preserve">Aus einem oder mehreren anderen EU-Ländern:  </w:t>
      </w:r>
    </w:p>
    <w:p w:rsidR="005132D2" w:rsidRPr="00AA606A" w:rsidRDefault="005132D2" w:rsidP="00F34022">
      <w:pPr>
        <w:numPr>
          <w:ilvl w:val="0"/>
          <w:numId w:val="3"/>
        </w:numPr>
        <w:spacing w:before="120" w:after="120"/>
        <w:contextualSpacing/>
        <w:jc w:val="both"/>
        <w:rPr>
          <w:rFonts w:cs="Arial"/>
          <w:sz w:val="24"/>
          <w:szCs w:val="24"/>
        </w:rPr>
      </w:pPr>
      <w:r w:rsidRPr="00AA606A">
        <w:rPr>
          <w:sz w:val="24"/>
        </w:rPr>
        <w:t xml:space="preserve">Aus Ländern außerhalb der EU: </w:t>
      </w:r>
    </w:p>
    <w:p w:rsidR="005132D2" w:rsidRPr="00F34022" w:rsidRDefault="005132D2" w:rsidP="00F34022">
      <w:pPr>
        <w:spacing w:before="120" w:after="120"/>
        <w:ind w:left="360"/>
        <w:contextualSpacing/>
        <w:jc w:val="both"/>
        <w:rPr>
          <w:rFonts w:cs="Arial"/>
          <w:sz w:val="16"/>
          <w:szCs w:val="16"/>
        </w:rPr>
      </w:pPr>
    </w:p>
    <w:p w:rsidR="005132D2" w:rsidRPr="00AA606A" w:rsidRDefault="00E701D3" w:rsidP="00F34022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AA606A">
        <w:rPr>
          <w:b/>
          <w:sz w:val="24"/>
        </w:rPr>
        <w:t>11.</w:t>
      </w:r>
      <w:r w:rsidRPr="00AA606A">
        <w:tab/>
      </w:r>
      <w:r w:rsidRPr="00AA606A">
        <w:rPr>
          <w:b/>
          <w:sz w:val="24"/>
        </w:rPr>
        <w:t xml:space="preserve"> Dauer der Maßnahme: </w:t>
      </w:r>
    </w:p>
    <w:p w:rsidR="00614FCD" w:rsidRDefault="005132D2" w:rsidP="00F34022">
      <w:pPr>
        <w:spacing w:before="120" w:after="120"/>
        <w:jc w:val="both"/>
        <w:rPr>
          <w:sz w:val="24"/>
        </w:rPr>
      </w:pPr>
      <w:r w:rsidRPr="00AA606A">
        <w:rPr>
          <w:sz w:val="24"/>
        </w:rPr>
        <w:t xml:space="preserve">Beginn:                                                      Ende:  </w:t>
      </w:r>
    </w:p>
    <w:p w:rsidR="00F34022" w:rsidRPr="00F34022" w:rsidRDefault="00F34022" w:rsidP="00F34022">
      <w:pPr>
        <w:spacing w:before="120" w:after="120"/>
        <w:jc w:val="both"/>
        <w:rPr>
          <w:sz w:val="16"/>
          <w:szCs w:val="16"/>
        </w:rPr>
      </w:pPr>
    </w:p>
    <w:p w:rsidR="005132D2" w:rsidRPr="00AA606A" w:rsidRDefault="00E701D3" w:rsidP="00F34022">
      <w:pPr>
        <w:spacing w:before="120" w:after="120"/>
        <w:jc w:val="both"/>
        <w:rPr>
          <w:rFonts w:cs="Arial"/>
          <w:sz w:val="24"/>
          <w:szCs w:val="24"/>
        </w:rPr>
      </w:pPr>
      <w:r w:rsidRPr="00AA606A">
        <w:rPr>
          <w:b/>
          <w:sz w:val="24"/>
        </w:rPr>
        <w:t>12.</w:t>
      </w:r>
      <w:r w:rsidRPr="00AA606A">
        <w:tab/>
      </w:r>
      <w:r w:rsidRPr="00AA606A">
        <w:rPr>
          <w:b/>
          <w:sz w:val="24"/>
        </w:rPr>
        <w:t>Wie viele Menschen werden Sie Ihrer Schätzung nach erreichen können?</w:t>
      </w:r>
    </w:p>
    <w:p w:rsidR="00AA606A" w:rsidRDefault="004139ED" w:rsidP="00F34022">
      <w:pPr>
        <w:spacing w:before="120" w:after="120"/>
        <w:ind w:left="720"/>
        <w:contextualSpacing/>
        <w:jc w:val="both"/>
        <w:rPr>
          <w:sz w:val="24"/>
        </w:rPr>
      </w:pPr>
      <w:sdt>
        <w:sdtPr>
          <w:rPr>
            <w:rFonts w:cs="Arial"/>
            <w:sz w:val="24"/>
            <w:szCs w:val="24"/>
          </w:rPr>
          <w:id w:val="-17238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bis zu 100 Menschen</w:t>
      </w:r>
    </w:p>
    <w:p w:rsidR="005132D2" w:rsidRPr="00AA606A" w:rsidRDefault="004139ED" w:rsidP="00F34022">
      <w:pPr>
        <w:spacing w:before="120" w:after="120"/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4903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06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100 bis 250 </w:t>
      </w:r>
    </w:p>
    <w:p w:rsidR="005132D2" w:rsidRPr="00AA606A" w:rsidRDefault="004139ED" w:rsidP="00F34022">
      <w:pPr>
        <w:spacing w:before="120" w:after="120"/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4803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250 bis 500 </w:t>
      </w:r>
    </w:p>
    <w:p w:rsidR="005132D2" w:rsidRPr="00AA606A" w:rsidRDefault="004139ED" w:rsidP="00F34022">
      <w:pPr>
        <w:spacing w:before="120" w:after="120"/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829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500 bis 1000 </w:t>
      </w:r>
    </w:p>
    <w:p w:rsidR="005132D2" w:rsidRPr="00AA606A" w:rsidRDefault="004139ED" w:rsidP="00F34022">
      <w:pPr>
        <w:spacing w:before="120" w:after="120"/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72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 xml:space="preserve">mehr als 1000 </w:t>
      </w:r>
    </w:p>
    <w:p w:rsidR="005132D2" w:rsidRDefault="004139ED" w:rsidP="00F34022">
      <w:pPr>
        <w:spacing w:before="120" w:after="120"/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5547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Sonstige (bitte ausführen) …………………………………</w:t>
      </w:r>
    </w:p>
    <w:p w:rsidR="00F34022" w:rsidRPr="00F34022" w:rsidRDefault="00F34022" w:rsidP="00F34022">
      <w:pPr>
        <w:spacing w:before="120" w:after="120"/>
        <w:ind w:left="720"/>
        <w:contextualSpacing/>
        <w:jc w:val="both"/>
        <w:rPr>
          <w:rFonts w:cs="Arial"/>
          <w:sz w:val="16"/>
          <w:szCs w:val="16"/>
        </w:rPr>
      </w:pPr>
    </w:p>
    <w:p w:rsidR="005132D2" w:rsidRPr="00AA606A" w:rsidRDefault="00E701D3" w:rsidP="00F34022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AA606A">
        <w:rPr>
          <w:b/>
          <w:sz w:val="24"/>
        </w:rPr>
        <w:t>13.</w:t>
      </w:r>
      <w:r w:rsidRPr="00AA606A">
        <w:tab/>
      </w:r>
      <w:r w:rsidRPr="00AA606A">
        <w:rPr>
          <w:b/>
          <w:sz w:val="24"/>
        </w:rPr>
        <w:t xml:space="preserve"> Ist die Finanzierung der Maßnahme bereits gesichert? </w:t>
      </w:r>
    </w:p>
    <w:p w:rsidR="005132D2" w:rsidRPr="00AA606A" w:rsidRDefault="005132D2" w:rsidP="00F34022">
      <w:pPr>
        <w:spacing w:before="120" w:after="120"/>
        <w:jc w:val="both"/>
        <w:rPr>
          <w:rFonts w:cs="Arial"/>
          <w:sz w:val="24"/>
          <w:szCs w:val="24"/>
        </w:rPr>
      </w:pPr>
      <w:r w:rsidRPr="00AA606A">
        <w:rPr>
          <w:sz w:val="24"/>
        </w:rPr>
        <w:t>Ja – Geben Sie bitte die Finanzierungsquelle an:</w:t>
      </w:r>
    </w:p>
    <w:p w:rsidR="005132D2" w:rsidRPr="00AA606A" w:rsidRDefault="004139ED" w:rsidP="00F34022">
      <w:pPr>
        <w:pStyle w:val="Listenabsatz"/>
        <w:spacing w:before="120" w:after="120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118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EU-Mittel</w:t>
      </w:r>
    </w:p>
    <w:p w:rsidR="005132D2" w:rsidRPr="00AA606A" w:rsidRDefault="004139ED" w:rsidP="00F34022">
      <w:pPr>
        <w:pStyle w:val="Listenabsatz"/>
        <w:spacing w:before="120" w:after="120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5662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öffentliche Mittel auf nationaler Ebene</w:t>
      </w:r>
    </w:p>
    <w:p w:rsidR="005132D2" w:rsidRPr="00AA606A" w:rsidRDefault="004139ED" w:rsidP="00F34022">
      <w:pPr>
        <w:pStyle w:val="Listenabsatz"/>
        <w:spacing w:before="120" w:after="120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85539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öffentliche Mittel auf regionaler Ebene</w:t>
      </w:r>
    </w:p>
    <w:p w:rsidR="005132D2" w:rsidRPr="00AA606A" w:rsidRDefault="004139ED" w:rsidP="00F34022">
      <w:pPr>
        <w:pStyle w:val="Listenabsatz"/>
        <w:spacing w:before="120" w:after="120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9558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B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private Mittel (bitte ausführen)…..</w:t>
      </w:r>
    </w:p>
    <w:p w:rsidR="005132D2" w:rsidRPr="00AA606A" w:rsidRDefault="004139ED" w:rsidP="00F34022">
      <w:pPr>
        <w:pStyle w:val="Listenabsatz"/>
        <w:spacing w:before="120" w:after="120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2100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06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15F0B" w:rsidRPr="00AA606A">
        <w:rPr>
          <w:sz w:val="24"/>
        </w:rPr>
        <w:t>Andere (bitte ausführen) …………………………………</w:t>
      </w:r>
    </w:p>
    <w:p w:rsidR="00E858F2" w:rsidRDefault="004139ED" w:rsidP="00F34022">
      <w:pPr>
        <w:spacing w:before="120" w:after="120"/>
        <w:jc w:val="both"/>
        <w:rPr>
          <w:sz w:val="24"/>
        </w:rPr>
      </w:pPr>
      <w:sdt>
        <w:sdtPr>
          <w:rPr>
            <w:rFonts w:cs="Arial"/>
            <w:sz w:val="24"/>
            <w:szCs w:val="24"/>
          </w:rPr>
          <w:id w:val="121022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06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606A" w:rsidRPr="00AA606A">
        <w:rPr>
          <w:sz w:val="24"/>
        </w:rPr>
        <w:t xml:space="preserve"> </w:t>
      </w:r>
      <w:r w:rsidR="00F34022">
        <w:rPr>
          <w:sz w:val="24"/>
        </w:rPr>
        <w:t>Nein</w:t>
      </w:r>
    </w:p>
    <w:p w:rsidR="00F34022" w:rsidRPr="00F34022" w:rsidRDefault="00F34022" w:rsidP="00F34022">
      <w:pPr>
        <w:spacing w:before="120" w:after="120"/>
        <w:jc w:val="both"/>
        <w:rPr>
          <w:rFonts w:eastAsia="Malgun Gothic" w:cs="Arial"/>
          <w:sz w:val="16"/>
          <w:szCs w:val="16"/>
        </w:rPr>
      </w:pPr>
    </w:p>
    <w:p w:rsidR="00614FCD" w:rsidRPr="00AA606A" w:rsidRDefault="00614FCD" w:rsidP="00F34022">
      <w:pPr>
        <w:spacing w:before="120" w:after="120"/>
        <w:jc w:val="both"/>
        <w:rPr>
          <w:rFonts w:cs="Arial"/>
          <w:sz w:val="24"/>
          <w:szCs w:val="24"/>
        </w:rPr>
      </w:pPr>
      <w:r w:rsidRPr="00AA606A">
        <w:rPr>
          <w:b/>
          <w:sz w:val="24"/>
        </w:rPr>
        <w:t>14.</w:t>
      </w:r>
      <w:r w:rsidRPr="00AA606A">
        <w:tab/>
      </w:r>
      <w:r w:rsidRPr="00AA606A">
        <w:rPr>
          <w:b/>
          <w:sz w:val="24"/>
        </w:rPr>
        <w:t xml:space="preserve">Auf welchem thematischen Schwerpunkt liegt der Fokus? (Kreuzen Sie bitte nur den </w:t>
      </w:r>
      <w:r w:rsidR="007A0067" w:rsidRPr="00AA606A">
        <w:rPr>
          <w:b/>
          <w:sz w:val="24"/>
        </w:rPr>
        <w:t>am meisten zu</w:t>
      </w:r>
      <w:r w:rsidRPr="00AA606A">
        <w:rPr>
          <w:b/>
          <w:sz w:val="24"/>
        </w:rPr>
        <w:t>treffenden Punkt an)</w:t>
      </w:r>
    </w:p>
    <w:p w:rsidR="00614FCD" w:rsidRPr="00AA606A" w:rsidRDefault="004139ED" w:rsidP="00F34022">
      <w:pPr>
        <w:spacing w:before="120" w:after="120"/>
        <w:ind w:left="284" w:hanging="284"/>
        <w:contextualSpacing/>
        <w:rPr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8364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FCD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7A0067" w:rsidRPr="00AA606A">
        <w:rPr>
          <w:rFonts w:cs="Arial"/>
          <w:sz w:val="24"/>
          <w:szCs w:val="24"/>
        </w:rPr>
        <w:t xml:space="preserve"> </w:t>
      </w:r>
      <w:r w:rsidR="007A0067" w:rsidRPr="00AA606A">
        <w:rPr>
          <w:sz w:val="24"/>
          <w:szCs w:val="24"/>
          <w:lang w:val="de-AT"/>
        </w:rPr>
        <w:t xml:space="preserve">Gemeinsames Kulturerbe: Kulturerbe gehört uns allen  </w:t>
      </w:r>
    </w:p>
    <w:p w:rsidR="00614FCD" w:rsidRPr="00AA606A" w:rsidRDefault="004139ED" w:rsidP="00F34022">
      <w:pPr>
        <w:spacing w:before="120" w:after="120"/>
        <w:ind w:left="284" w:hanging="284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7363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FCD" w:rsidRPr="00AA606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14FCD" w:rsidRPr="00AA606A">
        <w:rPr>
          <w:sz w:val="24"/>
          <w:szCs w:val="24"/>
        </w:rPr>
        <w:t xml:space="preserve"> </w:t>
      </w:r>
      <w:r w:rsidR="007A0067" w:rsidRPr="00AA606A">
        <w:rPr>
          <w:sz w:val="24"/>
          <w:szCs w:val="24"/>
          <w:lang w:val="de-AT"/>
        </w:rPr>
        <w:t>Kulturerbe in der Schule: Kinder entdecken Kulturschätze und Traditionen</w:t>
      </w:r>
    </w:p>
    <w:p w:rsidR="00614FCD" w:rsidRPr="00AA606A" w:rsidRDefault="004139ED" w:rsidP="00F34022">
      <w:pPr>
        <w:spacing w:before="120" w:after="120"/>
        <w:ind w:left="284" w:hanging="284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8372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FCD" w:rsidRPr="00AA606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614FCD" w:rsidRPr="00AA606A">
        <w:rPr>
          <w:sz w:val="24"/>
          <w:szCs w:val="24"/>
        </w:rPr>
        <w:t xml:space="preserve"> </w:t>
      </w:r>
      <w:r w:rsidR="007A0067" w:rsidRPr="00AA606A">
        <w:rPr>
          <w:sz w:val="24"/>
          <w:szCs w:val="24"/>
          <w:lang w:val="de-AT"/>
        </w:rPr>
        <w:t>Jugend für das Kulturerbe: neues Leben für Kulturerbe</w:t>
      </w:r>
    </w:p>
    <w:p w:rsidR="00614FCD" w:rsidRPr="00AA606A" w:rsidRDefault="004139ED" w:rsidP="00F34022">
      <w:pPr>
        <w:spacing w:before="120" w:after="120"/>
        <w:ind w:left="284" w:hanging="284"/>
        <w:contextualSpacing/>
        <w:rPr>
          <w:rFonts w:cs="Arial"/>
          <w:sz w:val="24"/>
          <w:szCs w:val="24"/>
          <w:lang w:val="de-AT"/>
        </w:rPr>
      </w:pPr>
      <w:sdt>
        <w:sdtPr>
          <w:rPr>
            <w:rFonts w:cs="Arial"/>
            <w:sz w:val="24"/>
            <w:szCs w:val="24"/>
            <w:lang w:val="de-AT"/>
          </w:rPr>
          <w:id w:val="-97714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FCD" w:rsidRPr="00AA606A">
            <w:rPr>
              <w:rFonts w:ascii="MS Gothic" w:eastAsia="MS Gothic" w:hAnsi="MS Gothic" w:cs="Arial"/>
              <w:sz w:val="24"/>
              <w:szCs w:val="24"/>
              <w:lang w:val="de-AT"/>
            </w:rPr>
            <w:t>☐</w:t>
          </w:r>
        </w:sdtContent>
      </w:sdt>
      <w:r w:rsidR="00614FCD" w:rsidRPr="00AA606A">
        <w:rPr>
          <w:sz w:val="24"/>
          <w:szCs w:val="24"/>
          <w:lang w:val="de-AT"/>
        </w:rPr>
        <w:t xml:space="preserve"> </w:t>
      </w:r>
      <w:r w:rsidR="007A0067" w:rsidRPr="00AA606A">
        <w:rPr>
          <w:sz w:val="24"/>
          <w:szCs w:val="24"/>
          <w:lang w:val="de-AT"/>
        </w:rPr>
        <w:t>Tourismus und Kulturerbe: Verantwortungsvoller und nachhaltiger Tourismus rund um das Kulturerbe</w:t>
      </w:r>
    </w:p>
    <w:p w:rsidR="00614FCD" w:rsidRPr="00AA606A" w:rsidRDefault="004139ED" w:rsidP="00F34022">
      <w:pPr>
        <w:spacing w:before="120" w:after="120"/>
        <w:ind w:left="284" w:hanging="284"/>
        <w:contextualSpacing/>
        <w:rPr>
          <w:sz w:val="24"/>
          <w:szCs w:val="24"/>
          <w:lang w:val="de-AT"/>
        </w:rPr>
      </w:pPr>
      <w:sdt>
        <w:sdtPr>
          <w:rPr>
            <w:rFonts w:cs="Arial"/>
            <w:sz w:val="24"/>
            <w:szCs w:val="24"/>
            <w:lang w:val="de-AT"/>
          </w:rPr>
          <w:id w:val="-170647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67" w:rsidRPr="00AA606A">
            <w:rPr>
              <w:rFonts w:ascii="MS Gothic" w:eastAsia="MS Gothic" w:hAnsi="MS Gothic" w:cs="Arial" w:hint="eastAsia"/>
              <w:sz w:val="24"/>
              <w:szCs w:val="24"/>
              <w:lang w:val="de-AT"/>
            </w:rPr>
            <w:t>☐</w:t>
          </w:r>
        </w:sdtContent>
      </w:sdt>
      <w:r w:rsidR="00614FCD" w:rsidRPr="00AA606A">
        <w:rPr>
          <w:sz w:val="24"/>
          <w:szCs w:val="24"/>
          <w:lang w:val="de-AT"/>
        </w:rPr>
        <w:t xml:space="preserve"> </w:t>
      </w:r>
      <w:r w:rsidR="007A0067" w:rsidRPr="00AA606A">
        <w:rPr>
          <w:sz w:val="24"/>
          <w:szCs w:val="24"/>
          <w:lang w:val="de-AT"/>
        </w:rPr>
        <w:t>Kulturerbe im Wandel: Neugestaltung industrieller, religiöser, militärischer Stätten und Landschaften</w:t>
      </w:r>
    </w:p>
    <w:p w:rsidR="007A0067" w:rsidRPr="00AA606A" w:rsidRDefault="004139ED" w:rsidP="00F34022">
      <w:pPr>
        <w:spacing w:before="120" w:after="120"/>
        <w:ind w:left="284" w:hanging="284"/>
        <w:contextualSpacing/>
        <w:rPr>
          <w:rFonts w:cs="Arial"/>
          <w:sz w:val="24"/>
          <w:szCs w:val="24"/>
          <w:lang w:val="de-AT"/>
        </w:rPr>
      </w:pPr>
      <w:sdt>
        <w:sdtPr>
          <w:rPr>
            <w:rFonts w:cs="Arial"/>
            <w:sz w:val="24"/>
            <w:szCs w:val="24"/>
            <w:lang w:val="de-AT"/>
          </w:rPr>
          <w:id w:val="148527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67" w:rsidRPr="00AA606A">
            <w:rPr>
              <w:rFonts w:ascii="MS Gothic" w:eastAsia="MS Gothic" w:hAnsi="MS Gothic" w:cs="Arial" w:hint="eastAsia"/>
              <w:sz w:val="24"/>
              <w:szCs w:val="24"/>
              <w:lang w:val="de-AT"/>
            </w:rPr>
            <w:t>☐</w:t>
          </w:r>
        </w:sdtContent>
      </w:sdt>
      <w:r w:rsidR="007A0067" w:rsidRPr="00AA606A">
        <w:rPr>
          <w:sz w:val="24"/>
          <w:szCs w:val="24"/>
          <w:lang w:val="de-AT"/>
        </w:rPr>
        <w:t xml:space="preserve"> Wertschätzung des Kulturerbes: Qualitätsstandards für Interventionen am Kulturerbe</w:t>
      </w:r>
    </w:p>
    <w:p w:rsidR="007A0067" w:rsidRPr="00AA606A" w:rsidRDefault="004139ED" w:rsidP="00F34022">
      <w:pPr>
        <w:spacing w:before="120" w:after="120"/>
        <w:ind w:left="284" w:hanging="284"/>
        <w:contextualSpacing/>
        <w:rPr>
          <w:rFonts w:cs="Arial"/>
          <w:sz w:val="24"/>
          <w:szCs w:val="24"/>
          <w:lang w:val="de-AT"/>
        </w:rPr>
      </w:pPr>
      <w:sdt>
        <w:sdtPr>
          <w:rPr>
            <w:rFonts w:cs="Arial"/>
            <w:sz w:val="24"/>
            <w:szCs w:val="24"/>
            <w:lang w:val="de-AT"/>
          </w:rPr>
          <w:id w:val="80452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67" w:rsidRPr="00AA606A">
            <w:rPr>
              <w:rFonts w:ascii="MS Gothic" w:eastAsia="MS Gothic" w:hAnsi="MS Gothic" w:cs="Arial" w:hint="eastAsia"/>
              <w:sz w:val="24"/>
              <w:szCs w:val="24"/>
              <w:lang w:val="de-AT"/>
            </w:rPr>
            <w:t>☐</w:t>
          </w:r>
        </w:sdtContent>
      </w:sdt>
      <w:r w:rsidR="007A0067" w:rsidRPr="00AA606A">
        <w:rPr>
          <w:sz w:val="24"/>
          <w:szCs w:val="24"/>
          <w:lang w:val="de-AT"/>
        </w:rPr>
        <w:t xml:space="preserve"> Bedrohtes Kulturerbe: Bekämpfung des illegalen Handels mit Kulturgütern und Risikomanagement im Bereich des Kulturerbes</w:t>
      </w:r>
    </w:p>
    <w:p w:rsidR="007A0067" w:rsidRPr="00AA606A" w:rsidRDefault="004139ED" w:rsidP="00F34022">
      <w:pPr>
        <w:spacing w:before="120" w:after="120"/>
        <w:ind w:left="284" w:hanging="284"/>
        <w:contextualSpacing/>
        <w:rPr>
          <w:rFonts w:cs="Arial"/>
          <w:sz w:val="24"/>
          <w:szCs w:val="24"/>
          <w:lang w:val="de-AT"/>
        </w:rPr>
      </w:pPr>
      <w:sdt>
        <w:sdtPr>
          <w:rPr>
            <w:rFonts w:cs="Arial"/>
            <w:sz w:val="24"/>
            <w:szCs w:val="24"/>
            <w:lang w:val="de-AT"/>
          </w:rPr>
          <w:id w:val="-66577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67" w:rsidRPr="00AA606A">
            <w:rPr>
              <w:rFonts w:ascii="MS Gothic" w:eastAsia="MS Gothic" w:hAnsi="MS Gothic" w:cs="Arial" w:hint="eastAsia"/>
              <w:sz w:val="24"/>
              <w:szCs w:val="24"/>
              <w:lang w:val="de-AT"/>
            </w:rPr>
            <w:t>☐</w:t>
          </w:r>
        </w:sdtContent>
      </w:sdt>
      <w:r w:rsidR="007A0067" w:rsidRPr="00AA606A">
        <w:rPr>
          <w:sz w:val="24"/>
          <w:szCs w:val="24"/>
          <w:lang w:val="de-AT"/>
        </w:rPr>
        <w:t xml:space="preserve"> Fertigkeiten im Bereich des Kulturerbes: Bessere Aus- und Weiterbildung in traditionellen und neuen Berufsfeldern</w:t>
      </w:r>
    </w:p>
    <w:p w:rsidR="007A0067" w:rsidRPr="00AA606A" w:rsidRDefault="004139ED" w:rsidP="00F34022">
      <w:pPr>
        <w:spacing w:before="120" w:after="120"/>
        <w:ind w:left="284" w:hanging="284"/>
        <w:contextualSpacing/>
        <w:rPr>
          <w:rFonts w:cs="Arial"/>
          <w:sz w:val="24"/>
          <w:szCs w:val="24"/>
          <w:lang w:val="de-AT"/>
        </w:rPr>
      </w:pPr>
      <w:sdt>
        <w:sdtPr>
          <w:rPr>
            <w:rFonts w:cs="Arial"/>
            <w:sz w:val="24"/>
            <w:szCs w:val="24"/>
            <w:lang w:val="de-AT"/>
          </w:rPr>
          <w:id w:val="86085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67" w:rsidRPr="00AA606A">
            <w:rPr>
              <w:rFonts w:ascii="MS Gothic" w:eastAsia="MS Gothic" w:hAnsi="MS Gothic" w:cs="Arial" w:hint="eastAsia"/>
              <w:sz w:val="24"/>
              <w:szCs w:val="24"/>
              <w:lang w:val="de-AT"/>
            </w:rPr>
            <w:t>☐</w:t>
          </w:r>
        </w:sdtContent>
      </w:sdt>
      <w:r w:rsidR="007A0067" w:rsidRPr="00AA606A">
        <w:rPr>
          <w:sz w:val="24"/>
          <w:szCs w:val="24"/>
          <w:lang w:val="de-AT"/>
        </w:rPr>
        <w:t xml:space="preserve"> Alle für das Kulturerbe: soziale Innovation und Beteiligung</w:t>
      </w:r>
    </w:p>
    <w:p w:rsidR="007A0067" w:rsidRPr="00AA606A" w:rsidRDefault="004139ED" w:rsidP="00F34022">
      <w:pPr>
        <w:spacing w:before="120" w:after="120"/>
        <w:ind w:left="284" w:hanging="284"/>
        <w:contextualSpacing/>
        <w:rPr>
          <w:sz w:val="24"/>
          <w:szCs w:val="24"/>
          <w:lang w:val="de-AT"/>
        </w:rPr>
      </w:pPr>
      <w:sdt>
        <w:sdtPr>
          <w:rPr>
            <w:rFonts w:cs="Arial"/>
            <w:sz w:val="24"/>
            <w:szCs w:val="24"/>
            <w:lang w:val="de-AT"/>
          </w:rPr>
          <w:id w:val="-79953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67" w:rsidRPr="00AA606A">
            <w:rPr>
              <w:rFonts w:ascii="MS Gothic" w:eastAsia="MS Gothic" w:hAnsi="MS Gothic" w:cs="Arial" w:hint="eastAsia"/>
              <w:sz w:val="24"/>
              <w:szCs w:val="24"/>
              <w:lang w:val="de-AT"/>
            </w:rPr>
            <w:t>☐</w:t>
          </w:r>
        </w:sdtContent>
      </w:sdt>
      <w:r w:rsidR="007A0067" w:rsidRPr="00AA606A">
        <w:rPr>
          <w:sz w:val="24"/>
          <w:szCs w:val="24"/>
          <w:lang w:val="de-AT"/>
        </w:rPr>
        <w:t xml:space="preserve"> Wissenschaft für das Kulturerbe: Forschung, Innovation, Wissenschaft und Technologie zum Wohle des Kulturerbes</w:t>
      </w:r>
    </w:p>
    <w:p w:rsidR="007A0067" w:rsidRDefault="004139ED" w:rsidP="00F34022">
      <w:pPr>
        <w:spacing w:before="120" w:after="120"/>
        <w:contextualSpacing/>
        <w:jc w:val="both"/>
        <w:rPr>
          <w:sz w:val="24"/>
          <w:szCs w:val="24"/>
          <w:lang w:val="en-US"/>
        </w:rPr>
      </w:pPr>
      <w:sdt>
        <w:sdtPr>
          <w:rPr>
            <w:rFonts w:cs="Arial"/>
            <w:sz w:val="24"/>
            <w:szCs w:val="24"/>
            <w:lang w:val="en-US"/>
          </w:rPr>
          <w:id w:val="30806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39" w:rsidRPr="00AA606A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7A0067" w:rsidRPr="00AA606A">
        <w:rPr>
          <w:rFonts w:cs="Arial"/>
          <w:sz w:val="24"/>
          <w:szCs w:val="24"/>
          <w:lang w:val="en-US"/>
        </w:rPr>
        <w:t xml:space="preserve"> </w:t>
      </w:r>
      <w:r w:rsidR="007A0067" w:rsidRPr="00AA606A">
        <w:rPr>
          <w:sz w:val="24"/>
          <w:szCs w:val="24"/>
          <w:lang w:val="en-US"/>
        </w:rPr>
        <w:t>Andere (bitte ausführen) …………………………………</w:t>
      </w:r>
    </w:p>
    <w:p w:rsidR="00F34022" w:rsidRPr="00F34022" w:rsidRDefault="00F34022" w:rsidP="00F34022">
      <w:pPr>
        <w:spacing w:before="120" w:after="120"/>
        <w:contextualSpacing/>
        <w:jc w:val="both"/>
        <w:rPr>
          <w:sz w:val="16"/>
          <w:szCs w:val="16"/>
          <w:lang w:val="en-US"/>
        </w:rPr>
      </w:pPr>
    </w:p>
    <w:p w:rsidR="001601AD" w:rsidRPr="00AA606A" w:rsidRDefault="001601AD" w:rsidP="00F34022">
      <w:pPr>
        <w:pStyle w:val="Listenabsatz"/>
        <w:numPr>
          <w:ilvl w:val="0"/>
          <w:numId w:val="6"/>
        </w:numPr>
        <w:spacing w:before="120" w:after="120"/>
        <w:jc w:val="both"/>
        <w:rPr>
          <w:rFonts w:cs="Arial"/>
          <w:sz w:val="24"/>
          <w:szCs w:val="24"/>
          <w:lang w:val="de-AT"/>
        </w:rPr>
      </w:pPr>
      <w:r w:rsidRPr="00AA606A">
        <w:rPr>
          <w:b/>
        </w:rPr>
        <w:t xml:space="preserve">Für die Veröffentlichung auf der Website bitten wir auch um Bereitstellung einiger Fotos zu Ihrem Projekt (max. Dateigröße 2 MB), </w:t>
      </w:r>
      <w:r w:rsidRPr="00AA606A">
        <w:t>bitte mit den entsprechenden Copyright-Angaben.</w:t>
      </w:r>
      <w:r w:rsidR="00395E8E">
        <w:t xml:space="preserve"> </w:t>
      </w:r>
      <w:r w:rsidR="00E066DB">
        <w:t>Mit der Übermittlung Ihres Bildmaterials</w:t>
      </w:r>
      <w:r w:rsidR="00395E8E">
        <w:t xml:space="preserve"> stimmen </w:t>
      </w:r>
      <w:r w:rsidR="00E066DB">
        <w:t xml:space="preserve">Sie </w:t>
      </w:r>
      <w:r w:rsidR="00D3481D">
        <w:t>dessen</w:t>
      </w:r>
      <w:r w:rsidR="00395E8E">
        <w:t xml:space="preserve"> Nutzung auf unserer Website sowie auf unseren Social Media-Kanälen zu.</w:t>
      </w:r>
    </w:p>
    <w:sectPr w:rsidR="001601AD" w:rsidRPr="00AA606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7C" w:rsidRDefault="00456C7C" w:rsidP="00E701D3">
      <w:pPr>
        <w:spacing w:after="0" w:line="240" w:lineRule="auto"/>
      </w:pPr>
      <w:r>
        <w:separator/>
      </w:r>
    </w:p>
  </w:endnote>
  <w:endnote w:type="continuationSeparator" w:id="0">
    <w:p w:rsidR="00456C7C" w:rsidRDefault="00456C7C" w:rsidP="00E7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1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AA2" w:rsidRDefault="00FF5AA2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AA2" w:rsidRDefault="00FF5A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7C" w:rsidRDefault="00456C7C" w:rsidP="00E701D3">
      <w:pPr>
        <w:spacing w:after="0" w:line="240" w:lineRule="auto"/>
      </w:pPr>
      <w:r>
        <w:separator/>
      </w:r>
    </w:p>
  </w:footnote>
  <w:footnote w:type="continuationSeparator" w:id="0">
    <w:p w:rsidR="00456C7C" w:rsidRDefault="00456C7C" w:rsidP="00E7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A2" w:rsidRDefault="00FF5AA2" w:rsidP="002A4423">
    <w:pPr>
      <w:pBdr>
        <w:top w:val="single" w:sz="4" w:space="9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D9D9D9" w:themeFill="background1" w:themeFillShade="D9"/>
      <w:jc w:val="center"/>
      <w:rPr>
        <w:rFonts w:eastAsia="Malgun Gothic" w:cs="Arial"/>
        <w:b/>
        <w:sz w:val="24"/>
        <w:szCs w:val="24"/>
      </w:rPr>
    </w:pPr>
    <w:r>
      <w:rPr>
        <w:b/>
        <w:sz w:val="24"/>
      </w:rPr>
      <w:t xml:space="preserve">EYCH 2018 – ANTRAG </w:t>
    </w:r>
    <w:r w:rsidR="00A74EA3" w:rsidRPr="00A74EA3">
      <w:rPr>
        <w:b/>
        <w:sz w:val="24"/>
      </w:rPr>
      <w:t>NUTZUNG DES LOGOS DES EUROPÄISCHEN KULTURERBEJAHRES</w:t>
    </w:r>
  </w:p>
  <w:p w:rsidR="00FF5AA2" w:rsidRDefault="00FF5A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3E2F"/>
    <w:multiLevelType w:val="hybridMultilevel"/>
    <w:tmpl w:val="BF662CC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B3D07"/>
    <w:multiLevelType w:val="multilevel"/>
    <w:tmpl w:val="115A2BD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7C112E3"/>
    <w:multiLevelType w:val="hybridMultilevel"/>
    <w:tmpl w:val="1D26B4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63DCA"/>
    <w:multiLevelType w:val="multilevel"/>
    <w:tmpl w:val="774654A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132D2"/>
    <w:rsid w:val="000038F7"/>
    <w:rsid w:val="00007C8A"/>
    <w:rsid w:val="00022C1B"/>
    <w:rsid w:val="000335D7"/>
    <w:rsid w:val="0003449C"/>
    <w:rsid w:val="00052697"/>
    <w:rsid w:val="00065965"/>
    <w:rsid w:val="00083710"/>
    <w:rsid w:val="000847B1"/>
    <w:rsid w:val="00084EE2"/>
    <w:rsid w:val="000A6EA2"/>
    <w:rsid w:val="000B721B"/>
    <w:rsid w:val="0014132E"/>
    <w:rsid w:val="001547EF"/>
    <w:rsid w:val="001601AD"/>
    <w:rsid w:val="00173604"/>
    <w:rsid w:val="001B2B70"/>
    <w:rsid w:val="001B2F1E"/>
    <w:rsid w:val="001B4D88"/>
    <w:rsid w:val="001D2535"/>
    <w:rsid w:val="001F5C83"/>
    <w:rsid w:val="00225D95"/>
    <w:rsid w:val="00225D97"/>
    <w:rsid w:val="002336FB"/>
    <w:rsid w:val="002669ED"/>
    <w:rsid w:val="002A4423"/>
    <w:rsid w:val="002A4A27"/>
    <w:rsid w:val="002D5B9E"/>
    <w:rsid w:val="0034297D"/>
    <w:rsid w:val="00344CE2"/>
    <w:rsid w:val="003923BC"/>
    <w:rsid w:val="00395E8E"/>
    <w:rsid w:val="003E52A2"/>
    <w:rsid w:val="003E65DD"/>
    <w:rsid w:val="003F4965"/>
    <w:rsid w:val="003F4EB5"/>
    <w:rsid w:val="004139ED"/>
    <w:rsid w:val="0041454C"/>
    <w:rsid w:val="00426147"/>
    <w:rsid w:val="00456C7C"/>
    <w:rsid w:val="00461C55"/>
    <w:rsid w:val="0047002E"/>
    <w:rsid w:val="004B7FE6"/>
    <w:rsid w:val="004E593C"/>
    <w:rsid w:val="005132D2"/>
    <w:rsid w:val="00546DCD"/>
    <w:rsid w:val="005674AB"/>
    <w:rsid w:val="00567C4B"/>
    <w:rsid w:val="0057283F"/>
    <w:rsid w:val="005776C3"/>
    <w:rsid w:val="00582592"/>
    <w:rsid w:val="005A5A22"/>
    <w:rsid w:val="005C0623"/>
    <w:rsid w:val="005E0CC6"/>
    <w:rsid w:val="005E3F25"/>
    <w:rsid w:val="005E6FD2"/>
    <w:rsid w:val="005E7FB5"/>
    <w:rsid w:val="006048E0"/>
    <w:rsid w:val="00614FCD"/>
    <w:rsid w:val="00621126"/>
    <w:rsid w:val="006449E4"/>
    <w:rsid w:val="00665BD6"/>
    <w:rsid w:val="00685A7D"/>
    <w:rsid w:val="0069512B"/>
    <w:rsid w:val="006A00DA"/>
    <w:rsid w:val="006D2EE4"/>
    <w:rsid w:val="006F1838"/>
    <w:rsid w:val="006F3CAB"/>
    <w:rsid w:val="006F4C1F"/>
    <w:rsid w:val="0075449C"/>
    <w:rsid w:val="00767332"/>
    <w:rsid w:val="00772AD9"/>
    <w:rsid w:val="007901A0"/>
    <w:rsid w:val="007A0067"/>
    <w:rsid w:val="007A01EC"/>
    <w:rsid w:val="007A1D8F"/>
    <w:rsid w:val="007B5EB9"/>
    <w:rsid w:val="007D249D"/>
    <w:rsid w:val="007D4981"/>
    <w:rsid w:val="007D6EC9"/>
    <w:rsid w:val="007D70D6"/>
    <w:rsid w:val="007E52F5"/>
    <w:rsid w:val="007F45AC"/>
    <w:rsid w:val="0083647F"/>
    <w:rsid w:val="008B18B3"/>
    <w:rsid w:val="008B64CF"/>
    <w:rsid w:val="008C2E7A"/>
    <w:rsid w:val="008D7D2D"/>
    <w:rsid w:val="00910F07"/>
    <w:rsid w:val="00915EC5"/>
    <w:rsid w:val="00971275"/>
    <w:rsid w:val="0097138C"/>
    <w:rsid w:val="00974DD3"/>
    <w:rsid w:val="009900DD"/>
    <w:rsid w:val="009B4955"/>
    <w:rsid w:val="009E513E"/>
    <w:rsid w:val="009F1947"/>
    <w:rsid w:val="009F2520"/>
    <w:rsid w:val="00A2663A"/>
    <w:rsid w:val="00A3089C"/>
    <w:rsid w:val="00A34E22"/>
    <w:rsid w:val="00A37500"/>
    <w:rsid w:val="00A52315"/>
    <w:rsid w:val="00A571DA"/>
    <w:rsid w:val="00A662C3"/>
    <w:rsid w:val="00A72824"/>
    <w:rsid w:val="00A74EA3"/>
    <w:rsid w:val="00AA606A"/>
    <w:rsid w:val="00AA7207"/>
    <w:rsid w:val="00AB612F"/>
    <w:rsid w:val="00AC02BA"/>
    <w:rsid w:val="00AC496E"/>
    <w:rsid w:val="00AD244A"/>
    <w:rsid w:val="00B170DD"/>
    <w:rsid w:val="00B17F9F"/>
    <w:rsid w:val="00B22C23"/>
    <w:rsid w:val="00B92161"/>
    <w:rsid w:val="00B936C9"/>
    <w:rsid w:val="00BB533C"/>
    <w:rsid w:val="00BC3DAA"/>
    <w:rsid w:val="00BE1A6A"/>
    <w:rsid w:val="00BE2D3E"/>
    <w:rsid w:val="00BE3D4D"/>
    <w:rsid w:val="00C01256"/>
    <w:rsid w:val="00C05EF1"/>
    <w:rsid w:val="00C16DBF"/>
    <w:rsid w:val="00C57940"/>
    <w:rsid w:val="00C73C73"/>
    <w:rsid w:val="00C76BBD"/>
    <w:rsid w:val="00C87D2B"/>
    <w:rsid w:val="00CA6B28"/>
    <w:rsid w:val="00D3481D"/>
    <w:rsid w:val="00D35624"/>
    <w:rsid w:val="00D4375B"/>
    <w:rsid w:val="00D7379C"/>
    <w:rsid w:val="00D742F7"/>
    <w:rsid w:val="00D75B55"/>
    <w:rsid w:val="00D857C1"/>
    <w:rsid w:val="00DA4DC9"/>
    <w:rsid w:val="00DA79E9"/>
    <w:rsid w:val="00DB66D2"/>
    <w:rsid w:val="00DD557C"/>
    <w:rsid w:val="00DE7ACA"/>
    <w:rsid w:val="00DF4FDA"/>
    <w:rsid w:val="00E01280"/>
    <w:rsid w:val="00E066DB"/>
    <w:rsid w:val="00E15F0B"/>
    <w:rsid w:val="00E25639"/>
    <w:rsid w:val="00E303D1"/>
    <w:rsid w:val="00E34BAB"/>
    <w:rsid w:val="00E60DBD"/>
    <w:rsid w:val="00E63E82"/>
    <w:rsid w:val="00E701D3"/>
    <w:rsid w:val="00E768AD"/>
    <w:rsid w:val="00E858F2"/>
    <w:rsid w:val="00E85F3D"/>
    <w:rsid w:val="00EB24A7"/>
    <w:rsid w:val="00ED2A65"/>
    <w:rsid w:val="00EE7554"/>
    <w:rsid w:val="00F144BF"/>
    <w:rsid w:val="00F23EDF"/>
    <w:rsid w:val="00F34022"/>
    <w:rsid w:val="00F463E8"/>
    <w:rsid w:val="00F62D68"/>
    <w:rsid w:val="00F83D1A"/>
    <w:rsid w:val="00F95B1C"/>
    <w:rsid w:val="00FA4B6B"/>
    <w:rsid w:val="00FC2ECC"/>
    <w:rsid w:val="00FE663E"/>
    <w:rsid w:val="00FF2955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2D2"/>
    <w:rPr>
      <w:rFonts w:eastAsia="MS Minch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2D2"/>
    <w:pPr>
      <w:ind w:left="720"/>
      <w:contextualSpacing/>
    </w:pPr>
  </w:style>
  <w:style w:type="numbering" w:customStyle="1" w:styleId="WWNum10">
    <w:name w:val="WWNum10"/>
    <w:basedOn w:val="KeineListe"/>
    <w:rsid w:val="005132D2"/>
    <w:pPr>
      <w:numPr>
        <w:numId w:val="1"/>
      </w:numPr>
    </w:pPr>
  </w:style>
  <w:style w:type="numbering" w:customStyle="1" w:styleId="WWNum12">
    <w:name w:val="WWNum12"/>
    <w:basedOn w:val="KeineListe"/>
    <w:rsid w:val="005132D2"/>
    <w:pPr>
      <w:numPr>
        <w:numId w:val="2"/>
      </w:numPr>
    </w:pPr>
  </w:style>
  <w:style w:type="paragraph" w:styleId="Fuzeile">
    <w:name w:val="footer"/>
    <w:basedOn w:val="Standard"/>
    <w:link w:val="FuzeileZchn"/>
    <w:uiPriority w:val="99"/>
    <w:unhideWhenUsed/>
    <w:rsid w:val="0051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D2"/>
    <w:rPr>
      <w:rFonts w:eastAsia="MS Minch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2D2"/>
    <w:rPr>
      <w:rFonts w:ascii="Tahoma" w:eastAsia="MS Mincho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1D3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2D2"/>
    <w:rPr>
      <w:rFonts w:eastAsia="MS Minch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2D2"/>
    <w:pPr>
      <w:ind w:left="720"/>
      <w:contextualSpacing/>
    </w:pPr>
  </w:style>
  <w:style w:type="numbering" w:customStyle="1" w:styleId="WWNum10">
    <w:name w:val="WWNum10"/>
    <w:basedOn w:val="KeineListe"/>
    <w:rsid w:val="005132D2"/>
    <w:pPr>
      <w:numPr>
        <w:numId w:val="1"/>
      </w:numPr>
    </w:pPr>
  </w:style>
  <w:style w:type="numbering" w:customStyle="1" w:styleId="WWNum12">
    <w:name w:val="WWNum12"/>
    <w:basedOn w:val="KeineListe"/>
    <w:rsid w:val="005132D2"/>
    <w:pPr>
      <w:numPr>
        <w:numId w:val="2"/>
      </w:numPr>
    </w:pPr>
  </w:style>
  <w:style w:type="paragraph" w:styleId="Fuzeile">
    <w:name w:val="footer"/>
    <w:basedOn w:val="Standard"/>
    <w:link w:val="FuzeileZchn"/>
    <w:uiPriority w:val="99"/>
    <w:unhideWhenUsed/>
    <w:rsid w:val="0051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D2"/>
    <w:rPr>
      <w:rFonts w:eastAsia="MS Minch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2D2"/>
    <w:rPr>
      <w:rFonts w:ascii="Tahoma" w:eastAsia="MS Mincho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1D3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Formular zur Beantragung des Logos für Kulturerbejahrprojekte"/>
    <f:field ref="objsubject" par="" edit="true" text=""/>
    <f:field ref="objcreatedby" par="" text="CÖPLER, Latife"/>
    <f:field ref="objcreatedat" par="" text="16.11.2017 14:35:20"/>
    <f:field ref="objchangedby" par="" text="KOHOUT, Eva, Mag."/>
    <f:field ref="objmodifiedat" par="" text="11.12.2017 16:05:33"/>
    <f:field ref="doc_FSCFOLIO_1_1001_FieldDocumentNumber" par="" text=""/>
    <f:field ref="doc_FSCFOLIO_1_1001_FieldSubject" par="" edit="true" text=""/>
    <f:field ref="FSCFOLIO_1_1001_FieldCurrentUser" par="" text="Carina TIEFENBACHER, BA"/>
    <f:field ref="CCAPRECONFIG_15_1001_Objektname" par="" edit="true" text="Formular zur Beantragung des Logos für Kulturerbejahrprojekte"/>
    <f:field ref="CCAPRECONFIG_15_1001_Objektname" par="" edit="true" text="Formular zur Beantragung des Logos für Kulturerbejahrprojekt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Concordiaplatz 2, 1010 Wien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Europäisches Kulturerbejahr 2018, Bitte um Mitteilung von Projekten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ED494F0-33DA-456D-9F72-786D0338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A63FB64D</Template>
  <TotalTime>0</TotalTime>
  <Pages>4</Pages>
  <Words>799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pysznda</dc:creator>
  <cp:lastModifiedBy>TIEFENBACHER, Carina</cp:lastModifiedBy>
  <cp:revision>2</cp:revision>
  <dcterms:created xsi:type="dcterms:W3CDTF">2017-12-12T10:57:00Z</dcterms:created>
  <dcterms:modified xsi:type="dcterms:W3CDTF">2017-12-12T10:57:00Z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28.11.2017</vt:lpwstr>
  </property>
  <property fmtid="{D5CDD505-2E9C-101B-9397-08002B2CF9AE}" pid="8" name="FSC#EIBPRECONFIG@1.1001:EIBApprovedBy">
    <vt:lpwstr>KNEISSEL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Kathrin KNEISSEL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BKA - II/10 (Europäische und internationale Kulturpolitik)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Latife.COEPLER@bka.gv.at</vt:lpwstr>
  </property>
  <property fmtid="{D5CDD505-2E9C-101B-9397-08002B2CF9AE}" pid="19" name="FSC#EIBPRECONFIG@1.1001:OUEmail">
    <vt:lpwstr>ii10@bka.gv.at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EU-Kulturerbejahr 2018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Concordiaplatz 2,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COO.3000.100.1.563018</vt:lpwstr>
  </property>
  <property fmtid="{D5CDD505-2E9C-101B-9397-08002B2CF9AE}" pid="37" name="FSC#EIBPRECONFIG@1.1001:currentuserrolegroup">
    <vt:lpwstr>COO.3000.100.1.2746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COO.3000.101.27.2576411</vt:lpwstr>
  </property>
  <property fmtid="{D5CDD505-2E9C-101B-9397-08002B2CF9AE}" pid="40" name="FSC#EIBPRECONFIG@1.1001:toplevelobject">
    <vt:lpwstr>COO.3000.101.25.6694037</vt:lpwstr>
  </property>
  <property fmtid="{D5CDD505-2E9C-101B-9397-08002B2CF9AE}" pid="41" name="FSC#EIBPRECONFIG@1.1001:objchangedby">
    <vt:lpwstr>Mag. Eva KOHOUT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11.12.2017</vt:lpwstr>
  </property>
  <property fmtid="{D5CDD505-2E9C-101B-9397-08002B2CF9AE}" pid="44" name="FSC#EIBPRECONFIG@1.1001:objname">
    <vt:lpwstr>Formular zur Beantragung des Logos für Kulturerbejahrprojekte</vt:lpwstr>
  </property>
  <property fmtid="{D5CDD505-2E9C-101B-9397-08002B2CF9AE}" pid="45" name="FSC#EIBPRECONFIG@1.1001:EIBProcessResponsiblePhone">
    <vt:lpwstr>203630</vt:lpwstr>
  </property>
  <property fmtid="{D5CDD505-2E9C-101B-9397-08002B2CF9AE}" pid="46" name="FSC#EIBPRECONFIG@1.1001:EIBProcessResponsibleMail">
    <vt:lpwstr>anna.steiner@bka.gv.at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Dr. Anna STEINER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Europäisches Kulturerbejahr 2018, Bitte um Mitteilung von Projekten</vt:lpwstr>
  </property>
  <property fmtid="{D5CDD505-2E9C-101B-9397-08002B2CF9AE}" pid="52" name="FSC#COOELAK@1.1001:FileReference">
    <vt:lpwstr>BKA-K200.400/0012-II/10/2017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12</vt:lpwstr>
  </property>
  <property fmtid="{D5CDD505-2E9C-101B-9397-08002B2CF9AE}" pid="55" name="FSC#COOELAK@1.1001:FileRefOU">
    <vt:lpwstr>II/10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Latife CÖPLER</vt:lpwstr>
  </property>
  <property fmtid="{D5CDD505-2E9C-101B-9397-08002B2CF9AE}" pid="58" name="FSC#COOELAK@1.1001:OwnerExtension">
    <vt:lpwstr>203686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BKA - II (Kunst und Kultur)</vt:lpwstr>
  </property>
  <property fmtid="{D5CDD505-2E9C-101B-9397-08002B2CF9AE}" pid="65" name="FSC#COOELAK@1.1001:CreatedAt">
    <vt:lpwstr>16.11.2017</vt:lpwstr>
  </property>
  <property fmtid="{D5CDD505-2E9C-101B-9397-08002B2CF9AE}" pid="66" name="FSC#COOELAK@1.1001:OU">
    <vt:lpwstr>BKA - II/10 (Europäische und internationale Kulturpolitik)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*COO.3000.101.23.5174525*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*BKA-K200.400/0012-II/10/2017*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STEINER, Anna Dr.</vt:lpwstr>
  </property>
  <property fmtid="{D5CDD505-2E9C-101B-9397-08002B2CF9AE}" pid="75" name="FSC#COOELAK@1.1001:ProcessResponsiblePhone">
    <vt:lpwstr>+43 (1) 53115-203630</vt:lpwstr>
  </property>
  <property fmtid="{D5CDD505-2E9C-101B-9397-08002B2CF9AE}" pid="76" name="FSC#COOELAK@1.1001:ProcessResponsibleMail">
    <vt:lpwstr>anna.steiner@bka.gv.at</vt:lpwstr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K200.400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Carina.TIEFENBACHER@bka.gv.at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COO.3000.101.23.5174525</vt:lpwstr>
  </property>
  <property fmtid="{D5CDD505-2E9C-101B-9397-08002B2CF9AE}" pid="117" name="FSC#FSCFOLIO@1.1001:docpropproject">
    <vt:lpwstr/>
  </property>
</Properties>
</file>